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71F215E9" w:rsidR="003C6D8B" w:rsidRPr="001005DA"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1005DA">
        <w:rPr>
          <w:rFonts w:ascii="Raleway" w:eastAsia="Carlito" w:hAnsi="Raleway" w:cstheme="minorHAnsi"/>
          <w:b/>
          <w:color w:val="000000" w:themeColor="text1"/>
          <w:position w:val="1"/>
          <w:sz w:val="40"/>
          <w:szCs w:val="40"/>
        </w:rPr>
        <w:t xml:space="preserve">THE </w:t>
      </w:r>
      <w:r w:rsidR="001005DA" w:rsidRPr="001005DA">
        <w:rPr>
          <w:rFonts w:ascii="Raleway" w:eastAsia="Carlito" w:hAnsi="Raleway" w:cstheme="minorHAnsi"/>
          <w:b/>
          <w:color w:val="2F5496" w:themeColor="accent1" w:themeShade="BF"/>
          <w:position w:val="1"/>
          <w:sz w:val="40"/>
          <w:szCs w:val="40"/>
        </w:rPr>
        <w:t>VOYAGER</w:t>
      </w:r>
      <w:r w:rsidRPr="001005DA">
        <w:rPr>
          <w:rFonts w:ascii="Raleway" w:eastAsia="Carlito" w:hAnsi="Raleway" w:cstheme="minorHAnsi"/>
          <w:b/>
          <w:color w:val="000000" w:themeColor="text1"/>
          <w:position w:val="1"/>
          <w:sz w:val="40"/>
          <w:szCs w:val="40"/>
        </w:rPr>
        <w:t xml:space="preserve"> </w:t>
      </w:r>
      <w:r w:rsidR="003C6D8B" w:rsidRPr="001005DA">
        <w:rPr>
          <w:rFonts w:ascii="Raleway" w:eastAsia="Carlito" w:hAnsi="Raleway" w:cstheme="minorHAnsi"/>
          <w:b/>
          <w:color w:val="000000" w:themeColor="text1"/>
          <w:position w:val="1"/>
          <w:sz w:val="40"/>
          <w:szCs w:val="40"/>
        </w:rPr>
        <w:t xml:space="preserve">EXCELLENCE IN </w:t>
      </w:r>
      <w:r w:rsidR="001005DA" w:rsidRPr="001005DA">
        <w:rPr>
          <w:rFonts w:ascii="Raleway" w:eastAsia="Carlito" w:hAnsi="Raleway" w:cstheme="minorHAnsi"/>
          <w:b/>
          <w:color w:val="000000" w:themeColor="text1"/>
          <w:position w:val="1"/>
          <w:sz w:val="40"/>
          <w:szCs w:val="40"/>
        </w:rPr>
        <w:t>EMPLOYEE HEALTH &amp; WELLBEING AWARD</w:t>
      </w:r>
    </w:p>
    <w:p w14:paraId="113EC709" w14:textId="356436C1" w:rsidR="003C6D8B" w:rsidRPr="00C21AA0" w:rsidRDefault="00F505F9"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1005DA">
        <w:rPr>
          <w:rFonts w:ascii="Raleway" w:eastAsia="Carlito" w:hAnsi="Raleway" w:cstheme="minorHAnsi"/>
          <w:b/>
          <w:position w:val="1"/>
        </w:rPr>
        <w:t xml:space="preserve"> Voyager</w:t>
      </w:r>
      <w:r w:rsidR="00B927CB">
        <w:rPr>
          <w:rFonts w:ascii="Raleway" w:eastAsia="Carlito" w:hAnsi="Raleway" w:cstheme="minorHAnsi"/>
          <w:b/>
          <w:noProof/>
          <w:position w:val="1"/>
        </w:rPr>
        <w:drawing>
          <wp:inline distT="0" distB="0" distL="0" distR="0" wp14:anchorId="633022BD" wp14:editId="669D8847">
            <wp:extent cx="4011211" cy="1427571"/>
            <wp:effectExtent l="0" t="0" r="0" b="0"/>
            <wp:docPr id="135394896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8963" name="Picture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3284" cy="1431868"/>
                    </a:xfrm>
                    <a:prstGeom prst="rect">
                      <a:avLst/>
                    </a:prstGeom>
                    <a:noFill/>
                    <a:ln>
                      <a:noFill/>
                    </a:ln>
                  </pic:spPr>
                </pic:pic>
              </a:graphicData>
            </a:graphic>
          </wp:inline>
        </w:drawing>
      </w:r>
    </w:p>
    <w:p w14:paraId="3EB8A828" w14:textId="77777777" w:rsidR="00AF7923" w:rsidRPr="00AF7923" w:rsidRDefault="00AF7923" w:rsidP="00AF7923">
      <w:pPr>
        <w:spacing w:after="0" w:line="360" w:lineRule="auto"/>
        <w:ind w:right="85"/>
        <w:rPr>
          <w:rFonts w:ascii="Raleway" w:eastAsia="Carlito" w:hAnsi="Raleway" w:cstheme="minorHAnsi"/>
          <w:b/>
          <w:position w:val="1"/>
        </w:rPr>
      </w:pPr>
      <w:r w:rsidRPr="00AF7923">
        <w:rPr>
          <w:rFonts w:ascii="Raleway" w:eastAsia="Carlito" w:hAnsi="Raleway" w:cstheme="minorHAnsi"/>
          <w:b/>
          <w:position w:val="1"/>
        </w:rPr>
        <w:t>Voyager is a 100% Kiwi-owned telecommunications provider delivering fast broadband, voice, hosting, and domain services nationwide. With a friendly, down-to-earth approach, they offer expert support and responsive service to help homes and businesses stay connected with ease.</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A3371AF" w14:textId="18BB3790" w:rsidR="00233FE3" w:rsidRPr="002A1434" w:rsidRDefault="00233FE3" w:rsidP="00233FE3">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celebrates a business that places the health, safety and wellbeing of its people at the centre of its culture. It recognises organisations that create supportive, inclusive workplaces, champion mental and physical wellbeing and implement initiatives that strengthen engagement, resilience and long</w:t>
      </w:r>
      <w:r w:rsidRPr="002A1434">
        <w:rPr>
          <w:rFonts w:ascii="Raleway" w:hAnsi="Raleway"/>
        </w:rPr>
        <w:noBreakHyphen/>
        <w:t>term staff satisfaction.</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65D7A559" w:rsidR="00ED4592" w:rsidRPr="00C21AA0" w:rsidRDefault="00ED4592" w:rsidP="00EB1D9D">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2081193551" w:edGrp="everyone" w:colFirst="0" w:colLast="0"/>
            <w:permStart w:id="1625766651"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506163651" w:edGrp="everyone" w:colFirst="0" w:colLast="0"/>
            <w:permStart w:id="48778398" w:edGrp="everyone" w:colFirst="1" w:colLast="1"/>
            <w:permEnd w:id="2081193551"/>
            <w:permEnd w:id="1625766651"/>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843738136" w:edGrp="everyone" w:colFirst="0" w:colLast="0"/>
            <w:permStart w:id="1532837270" w:edGrp="everyone" w:colFirst="1" w:colLast="1"/>
            <w:permEnd w:id="1506163651"/>
            <w:permEnd w:id="48778398"/>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777358252" w:edGrp="everyone" w:colFirst="0" w:colLast="0"/>
            <w:permStart w:id="1033987089" w:edGrp="everyone" w:colFirst="1" w:colLast="1"/>
            <w:permEnd w:id="1843738136"/>
            <w:permEnd w:id="1532837270"/>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915226638" w:edGrp="everyone" w:colFirst="0" w:colLast="0"/>
            <w:permStart w:id="483540432" w:edGrp="everyone" w:colFirst="1" w:colLast="1"/>
            <w:permEnd w:id="1777358252"/>
            <w:permEnd w:id="1033987089"/>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7CC61FB5" w14:textId="77777777" w:rsidTr="00D24571">
        <w:tc>
          <w:tcPr>
            <w:tcW w:w="3539" w:type="dxa"/>
          </w:tcPr>
          <w:p w14:paraId="5BE31DA4" w14:textId="658C4B23" w:rsidR="00A838F9" w:rsidRPr="00C21AA0" w:rsidRDefault="00A838F9" w:rsidP="00F91E4F">
            <w:pPr>
              <w:spacing w:line="360" w:lineRule="auto"/>
              <w:ind w:right="85"/>
              <w:rPr>
                <w:rFonts w:ascii="Raleway" w:eastAsia="Carlito" w:hAnsi="Raleway" w:cstheme="minorHAnsi"/>
                <w:b/>
                <w:position w:val="1"/>
                <w:sz w:val="22"/>
                <w:szCs w:val="22"/>
              </w:rPr>
            </w:pPr>
            <w:permStart w:id="1296716830" w:edGrp="everyone" w:colFirst="0" w:colLast="0"/>
            <w:permStart w:id="2043695816" w:edGrp="everyone" w:colFirst="1" w:colLast="1"/>
            <w:permEnd w:id="1915226638"/>
            <w:permEnd w:id="483540432"/>
            <w:r w:rsidRPr="00C21AA0">
              <w:rPr>
                <w:rFonts w:ascii="Raleway" w:eastAsia="Carlito" w:hAnsi="Raleway" w:cstheme="minorHAnsi"/>
                <w:b/>
                <w:position w:val="1"/>
                <w:sz w:val="22"/>
                <w:szCs w:val="22"/>
              </w:rPr>
              <w:t xml:space="preserve">What is the primary industry of your Business?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2084990772" w:edGrp="everyone" w:colFirst="0" w:colLast="0"/>
            <w:permStart w:id="1876773481" w:edGrp="everyone" w:colFirst="1" w:colLast="1"/>
            <w:permEnd w:id="1296716830"/>
            <w:permEnd w:id="2043695816"/>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1822838538" w:edGrp="everyone" w:colFirst="0" w:colLast="0"/>
            <w:permStart w:id="375088965" w:edGrp="everyone" w:colFirst="1" w:colLast="1"/>
            <w:permEnd w:id="2084990772"/>
            <w:permEnd w:id="1876773481"/>
            <w:r w:rsidRPr="00C21AA0">
              <w:rPr>
                <w:rFonts w:ascii="Raleway" w:eastAsia="Carlito" w:hAnsi="Raleway" w:cstheme="minorHAnsi"/>
                <w:b/>
                <w:position w:val="1"/>
                <w:sz w:val="22"/>
                <w:szCs w:val="22"/>
              </w:rPr>
              <w:lastRenderedPageBreak/>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1957581645" w:edGrp="everyone" w:colFirst="0" w:colLast="0"/>
            <w:permStart w:id="2142114429" w:edGrp="everyone" w:colFirst="1" w:colLast="1"/>
            <w:permEnd w:id="1822838538"/>
            <w:permEnd w:id="375088965"/>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8F726D" w:rsidRPr="00C21AA0" w14:paraId="640C43D0" w14:textId="77777777" w:rsidTr="00D24571">
        <w:tc>
          <w:tcPr>
            <w:tcW w:w="3539" w:type="dxa"/>
          </w:tcPr>
          <w:p w14:paraId="301283F1" w14:textId="11DBF93F" w:rsidR="008F726D" w:rsidRPr="00C21AA0" w:rsidRDefault="008F726D" w:rsidP="0050509B">
            <w:pPr>
              <w:spacing w:line="360" w:lineRule="auto"/>
              <w:ind w:right="85"/>
              <w:rPr>
                <w:rFonts w:ascii="Raleway" w:eastAsia="Carlito" w:hAnsi="Raleway" w:cstheme="minorHAnsi"/>
                <w:b/>
                <w:position w:val="1"/>
              </w:rPr>
            </w:pPr>
            <w:permStart w:id="1829241321" w:edGrp="everyone" w:colFirst="0" w:colLast="0"/>
            <w:permStart w:id="204281356" w:edGrp="everyone" w:colFirst="1" w:colLast="1"/>
            <w:permEnd w:id="1957581645"/>
            <w:permEnd w:id="2142114429"/>
            <w:r w:rsidRPr="008F726D">
              <w:rPr>
                <w:rFonts w:ascii="Raleway" w:eastAsia="Carlito" w:hAnsi="Raleway" w:cstheme="minorHAnsi"/>
                <w:b/>
                <w:position w:val="1"/>
                <w:sz w:val="22"/>
                <w:szCs w:val="22"/>
              </w:rPr>
              <w:t>Alternate Contact:</w:t>
            </w:r>
          </w:p>
        </w:tc>
        <w:tc>
          <w:tcPr>
            <w:tcW w:w="6095" w:type="dxa"/>
          </w:tcPr>
          <w:p w14:paraId="515C7BF5" w14:textId="77777777" w:rsidR="008F726D" w:rsidRPr="00C21AA0" w:rsidRDefault="008F726D" w:rsidP="0050509B">
            <w:pPr>
              <w:spacing w:line="360" w:lineRule="auto"/>
              <w:ind w:right="85"/>
              <w:rPr>
                <w:rFonts w:ascii="Raleway" w:eastAsia="Carlito" w:hAnsi="Raleway" w:cstheme="minorHAnsi"/>
                <w:b/>
                <w:position w:val="1"/>
              </w:rPr>
            </w:pPr>
          </w:p>
        </w:tc>
      </w:tr>
      <w:permEnd w:id="1829241321"/>
      <w:permEnd w:id="204281356"/>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6B6B69C2" w:rsidR="00ED42EA" w:rsidRPr="00314088" w:rsidRDefault="00314088" w:rsidP="00314088">
      <w:pPr>
        <w:spacing w:after="0" w:line="360" w:lineRule="auto"/>
        <w:jc w:val="center"/>
        <w:rPr>
          <w:rFonts w:ascii="Raleway" w:eastAsia="Carlito" w:hAnsi="Raleway" w:cstheme="minorHAnsi"/>
          <w:b/>
          <w:sz w:val="28"/>
          <w:szCs w:val="28"/>
        </w:rPr>
      </w:pPr>
      <w:r w:rsidRPr="00314088">
        <w:rPr>
          <w:rFonts w:ascii="Raleway" w:eastAsia="Carlito" w:hAnsi="Raleway" w:cstheme="minorHAnsi"/>
          <w:b/>
          <w:sz w:val="28"/>
          <w:szCs w:val="28"/>
        </w:rPr>
        <w:t>What wellbeing programmes or initiatives do you offer?</w:t>
      </w: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5DCCA32E" w14:textId="77777777" w:rsidR="008B6302" w:rsidRDefault="008B6302" w:rsidP="008B6302">
            <w:pPr>
              <w:spacing w:line="360" w:lineRule="auto"/>
              <w:ind w:right="-68"/>
              <w:rPr>
                <w:rFonts w:ascii="Raleway" w:eastAsia="Calibri" w:hAnsi="Raleway" w:cstheme="minorHAnsi"/>
                <w:sz w:val="22"/>
                <w:szCs w:val="22"/>
              </w:rPr>
            </w:pPr>
            <w:permStart w:id="1210793335" w:edGrp="everyone"/>
          </w:p>
          <w:p w14:paraId="387EDD22" w14:textId="77777777" w:rsidR="008B6302" w:rsidRDefault="008B6302" w:rsidP="008B6302">
            <w:pPr>
              <w:spacing w:line="360" w:lineRule="auto"/>
              <w:ind w:right="-68"/>
              <w:rPr>
                <w:rFonts w:ascii="Raleway" w:eastAsia="Calibri" w:hAnsi="Raleway" w:cstheme="minorHAnsi"/>
                <w:sz w:val="22"/>
                <w:szCs w:val="22"/>
              </w:rPr>
            </w:pPr>
          </w:p>
          <w:permEnd w:id="1210793335"/>
          <w:p w14:paraId="6162D565" w14:textId="494CC8DE" w:rsidR="008B6302" w:rsidRPr="008B6302" w:rsidRDefault="008B6302" w:rsidP="008B6302">
            <w:pPr>
              <w:spacing w:line="360" w:lineRule="auto"/>
              <w:ind w:right="-68"/>
              <w:rPr>
                <w:rFonts w:ascii="Raleway" w:eastAsia="Calibri" w:hAnsi="Raleway" w:cstheme="minorHAnsi"/>
                <w:sz w:val="22"/>
                <w:szCs w:val="22"/>
              </w:rPr>
            </w:pPr>
          </w:p>
        </w:tc>
      </w:tr>
    </w:tbl>
    <w:p w14:paraId="1B5FD844" w14:textId="77777777" w:rsidR="008B0F6B" w:rsidRPr="008B6302" w:rsidRDefault="008B0F6B" w:rsidP="008B0F6B">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0BE149B6" w:rsidR="006A5AFF" w:rsidRPr="00C21AA0" w:rsidRDefault="006929AC" w:rsidP="00C65F89">
      <w:pPr>
        <w:spacing w:after="0" w:line="360" w:lineRule="auto"/>
        <w:jc w:val="center"/>
        <w:rPr>
          <w:rFonts w:ascii="Raleway" w:eastAsia="Carlito" w:hAnsi="Raleway" w:cstheme="minorHAnsi"/>
          <w:b/>
          <w:sz w:val="28"/>
          <w:szCs w:val="28"/>
        </w:rPr>
      </w:pPr>
      <w:r w:rsidRPr="008B6302">
        <w:rPr>
          <w:rFonts w:ascii="Raleway" w:eastAsia="Carlito" w:hAnsi="Raleway" w:cstheme="minorHAnsi"/>
          <w:b/>
          <w:sz w:val="28"/>
          <w:szCs w:val="28"/>
        </w:rPr>
        <w:t>What prompted you to introduce these initiatives</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3D4A04B9" w14:textId="77777777" w:rsidR="00635F5E" w:rsidRDefault="00635F5E" w:rsidP="008B6302">
            <w:pPr>
              <w:spacing w:line="360" w:lineRule="auto"/>
              <w:ind w:right="-68"/>
              <w:rPr>
                <w:rFonts w:ascii="Raleway" w:eastAsia="Calibri" w:hAnsi="Raleway" w:cstheme="minorHAnsi"/>
                <w:sz w:val="22"/>
                <w:szCs w:val="22"/>
              </w:rPr>
            </w:pPr>
            <w:permStart w:id="27414386" w:edGrp="everyone"/>
          </w:p>
          <w:p w14:paraId="3EBAA884" w14:textId="77777777" w:rsidR="008B6302" w:rsidRDefault="008B6302" w:rsidP="008B6302">
            <w:pPr>
              <w:spacing w:line="360" w:lineRule="auto"/>
              <w:ind w:right="-68"/>
              <w:rPr>
                <w:rFonts w:ascii="Raleway" w:eastAsia="Calibri" w:hAnsi="Raleway" w:cstheme="minorHAnsi"/>
                <w:sz w:val="22"/>
                <w:szCs w:val="22"/>
              </w:rPr>
            </w:pPr>
          </w:p>
          <w:permEnd w:id="27414386"/>
          <w:p w14:paraId="0F94D1D4" w14:textId="24A8238A" w:rsidR="008B6302" w:rsidRPr="00C21AA0" w:rsidRDefault="008B6302" w:rsidP="008B6302">
            <w:pPr>
              <w:spacing w:line="360" w:lineRule="auto"/>
              <w:ind w:right="-68"/>
              <w:rPr>
                <w:rFonts w:ascii="Raleway" w:eastAsia="Calibri" w:hAnsi="Raleway" w:cstheme="minorHAnsi"/>
                <w:sz w:val="22"/>
                <w:szCs w:val="22"/>
              </w:rPr>
            </w:pPr>
          </w:p>
        </w:tc>
      </w:tr>
    </w:tbl>
    <w:p w14:paraId="30FFAA21" w14:textId="77777777" w:rsidR="008B0F6B" w:rsidRPr="008B6302" w:rsidRDefault="008B0F6B" w:rsidP="008B0F6B">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1437941B" w14:textId="71B1B1E3" w:rsidR="00ED42EA" w:rsidRDefault="004A32BC" w:rsidP="008B6302">
      <w:pPr>
        <w:spacing w:after="0" w:line="360" w:lineRule="auto"/>
        <w:jc w:val="center"/>
        <w:rPr>
          <w:rFonts w:ascii="Raleway" w:eastAsia="Carlito" w:hAnsi="Raleway" w:cstheme="minorHAnsi"/>
          <w:b/>
          <w:sz w:val="28"/>
          <w:szCs w:val="28"/>
        </w:rPr>
      </w:pPr>
      <w:r w:rsidRPr="008B6302">
        <w:rPr>
          <w:rFonts w:ascii="Raleway" w:eastAsia="Carlito" w:hAnsi="Raleway" w:cstheme="minorHAnsi"/>
          <w:b/>
          <w:sz w:val="28"/>
          <w:szCs w:val="28"/>
        </w:rPr>
        <w:t>What positive changes have you seen in staff wellbeing in the past 2 years?</w:t>
      </w:r>
    </w:p>
    <w:p w14:paraId="7195B047" w14:textId="77777777" w:rsidR="008B6302" w:rsidRPr="00C21AA0" w:rsidRDefault="008B6302" w:rsidP="008B6302">
      <w:pPr>
        <w:spacing w:after="0" w:line="360" w:lineRule="auto"/>
        <w:jc w:val="center"/>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23581770" w14:textId="77777777" w:rsidR="00B27A11" w:rsidRDefault="00B27A11" w:rsidP="008B6302">
            <w:pPr>
              <w:spacing w:line="360" w:lineRule="auto"/>
              <w:ind w:right="-68"/>
              <w:rPr>
                <w:rFonts w:ascii="Raleway" w:eastAsia="Calibri" w:hAnsi="Raleway" w:cstheme="minorHAnsi"/>
                <w:sz w:val="22"/>
                <w:szCs w:val="22"/>
              </w:rPr>
            </w:pPr>
            <w:permStart w:id="707350163" w:edGrp="everyone"/>
          </w:p>
          <w:p w14:paraId="4C13415B" w14:textId="77777777" w:rsidR="008B6302" w:rsidRDefault="008B6302" w:rsidP="008B6302">
            <w:pPr>
              <w:spacing w:line="360" w:lineRule="auto"/>
              <w:ind w:right="-68"/>
              <w:rPr>
                <w:rFonts w:ascii="Raleway" w:eastAsia="Calibri" w:hAnsi="Raleway" w:cstheme="minorHAnsi"/>
                <w:sz w:val="22"/>
                <w:szCs w:val="22"/>
              </w:rPr>
            </w:pPr>
          </w:p>
          <w:permEnd w:id="707350163"/>
          <w:p w14:paraId="16C61F62" w14:textId="77777777" w:rsidR="008B6302" w:rsidRPr="00C21AA0" w:rsidRDefault="008B6302" w:rsidP="008B6302">
            <w:pPr>
              <w:spacing w:line="360" w:lineRule="auto"/>
              <w:ind w:right="-68"/>
              <w:rPr>
                <w:rFonts w:ascii="Raleway" w:eastAsia="Calibri" w:hAnsi="Raleway" w:cstheme="minorHAnsi"/>
                <w:sz w:val="22"/>
                <w:szCs w:val="22"/>
              </w:rPr>
            </w:pPr>
          </w:p>
        </w:tc>
      </w:tr>
    </w:tbl>
    <w:p w14:paraId="7E4416CC" w14:textId="77777777" w:rsidR="008B0F6B" w:rsidRPr="008B6302" w:rsidRDefault="008B0F6B" w:rsidP="008B0F6B">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lastRenderedPageBreak/>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430C1B0F" w14:textId="5A18C471" w:rsidR="00ED42EA" w:rsidRDefault="0088000C" w:rsidP="008B6302">
      <w:pPr>
        <w:spacing w:after="0" w:line="360" w:lineRule="auto"/>
        <w:jc w:val="center"/>
        <w:rPr>
          <w:rFonts w:ascii="Raleway" w:eastAsia="Carlito" w:hAnsi="Raleway" w:cstheme="minorHAnsi"/>
          <w:b/>
          <w:sz w:val="28"/>
          <w:szCs w:val="28"/>
        </w:rPr>
      </w:pPr>
      <w:r w:rsidRPr="008B6302">
        <w:rPr>
          <w:rFonts w:ascii="Raleway" w:eastAsia="Carlito" w:hAnsi="Raleway" w:cstheme="minorHAnsi"/>
          <w:b/>
          <w:sz w:val="28"/>
          <w:szCs w:val="28"/>
        </w:rPr>
        <w:t>How do you support mental health in the workplace?</w:t>
      </w:r>
    </w:p>
    <w:p w14:paraId="348B946A" w14:textId="77777777" w:rsidR="008B6302" w:rsidRPr="00C21AA0" w:rsidRDefault="008B6302" w:rsidP="008B6302">
      <w:pPr>
        <w:spacing w:after="0" w:line="360" w:lineRule="auto"/>
        <w:jc w:val="center"/>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0C1ACEB3" w14:textId="77777777" w:rsidR="00AD2DAD" w:rsidRDefault="00AD2DAD" w:rsidP="008B6302">
            <w:pPr>
              <w:spacing w:line="360" w:lineRule="auto"/>
              <w:ind w:right="-68"/>
              <w:rPr>
                <w:rFonts w:ascii="Raleway" w:eastAsia="Calibri" w:hAnsi="Raleway" w:cstheme="minorHAnsi"/>
                <w:sz w:val="22"/>
                <w:szCs w:val="22"/>
              </w:rPr>
            </w:pPr>
            <w:permStart w:id="1324685148" w:edGrp="everyone"/>
          </w:p>
          <w:p w14:paraId="56B4CDAD" w14:textId="77777777" w:rsidR="008B6302" w:rsidRDefault="008B6302" w:rsidP="008B6302">
            <w:pPr>
              <w:spacing w:line="360" w:lineRule="auto"/>
              <w:ind w:right="-68"/>
              <w:rPr>
                <w:rFonts w:ascii="Raleway" w:eastAsia="Calibri" w:hAnsi="Raleway" w:cstheme="minorHAnsi"/>
                <w:sz w:val="22"/>
                <w:szCs w:val="22"/>
              </w:rPr>
            </w:pPr>
          </w:p>
          <w:permEnd w:id="1324685148"/>
          <w:p w14:paraId="66457E50" w14:textId="2865C228" w:rsidR="008B6302" w:rsidRPr="00C21AA0" w:rsidRDefault="008B6302" w:rsidP="008B6302">
            <w:pPr>
              <w:spacing w:line="360" w:lineRule="auto"/>
              <w:ind w:right="-68"/>
              <w:rPr>
                <w:rFonts w:ascii="Raleway" w:eastAsia="Calibri" w:hAnsi="Raleway" w:cstheme="minorHAnsi"/>
                <w:sz w:val="22"/>
                <w:szCs w:val="22"/>
              </w:rPr>
            </w:pPr>
          </w:p>
        </w:tc>
      </w:tr>
    </w:tbl>
    <w:p w14:paraId="2BAD5227" w14:textId="77777777" w:rsidR="008B0F6B" w:rsidRPr="008B6302" w:rsidRDefault="008B0F6B" w:rsidP="008B0F6B">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7D519F2E" w:rsidR="00806C9F" w:rsidRPr="00C21AA0" w:rsidRDefault="008B6302" w:rsidP="00C65F89">
      <w:pPr>
        <w:spacing w:after="0" w:line="360" w:lineRule="auto"/>
        <w:jc w:val="center"/>
        <w:rPr>
          <w:rFonts w:ascii="Raleway" w:eastAsia="Carlito" w:hAnsi="Raleway" w:cstheme="minorHAnsi"/>
          <w:b/>
          <w:sz w:val="28"/>
          <w:szCs w:val="28"/>
        </w:rPr>
      </w:pPr>
      <w:r w:rsidRPr="008B6302">
        <w:rPr>
          <w:rFonts w:ascii="Raleway" w:eastAsia="Carlito" w:hAnsi="Raleway" w:cstheme="minorHAnsi"/>
          <w:b/>
          <w:sz w:val="28"/>
          <w:szCs w:val="28"/>
        </w:rPr>
        <w:t>How do you measure the success of your wellbeing efforts</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49A9EDE4" w14:textId="77777777" w:rsidR="009D0E5C" w:rsidRDefault="009D0E5C" w:rsidP="008B6302">
            <w:pPr>
              <w:spacing w:line="360" w:lineRule="auto"/>
              <w:ind w:right="-68"/>
              <w:rPr>
                <w:rFonts w:ascii="Raleway" w:eastAsia="Calibri" w:hAnsi="Raleway" w:cstheme="minorHAnsi"/>
                <w:sz w:val="22"/>
                <w:szCs w:val="22"/>
              </w:rPr>
            </w:pPr>
            <w:permStart w:id="220553719" w:edGrp="everyone"/>
          </w:p>
          <w:p w14:paraId="154DA2BE" w14:textId="77777777" w:rsidR="008B6302" w:rsidRDefault="008B6302" w:rsidP="008B6302">
            <w:pPr>
              <w:spacing w:line="360" w:lineRule="auto"/>
              <w:ind w:right="-68"/>
              <w:rPr>
                <w:rFonts w:ascii="Raleway" w:eastAsia="Calibri" w:hAnsi="Raleway" w:cstheme="minorHAnsi"/>
                <w:sz w:val="22"/>
                <w:szCs w:val="22"/>
              </w:rPr>
            </w:pPr>
          </w:p>
          <w:permEnd w:id="220553719"/>
          <w:p w14:paraId="5CE7CDC7" w14:textId="543DB73B" w:rsidR="008B6302" w:rsidRPr="00C21AA0" w:rsidRDefault="008B6302" w:rsidP="008B6302">
            <w:pPr>
              <w:spacing w:line="360" w:lineRule="auto"/>
              <w:ind w:right="-68"/>
              <w:rPr>
                <w:rFonts w:ascii="Raleway" w:eastAsia="Calibri" w:hAnsi="Raleway" w:cstheme="minorHAnsi"/>
                <w:sz w:val="22"/>
                <w:szCs w:val="22"/>
              </w:rPr>
            </w:pPr>
          </w:p>
        </w:tc>
      </w:tr>
    </w:tbl>
    <w:p w14:paraId="6FAF05B6" w14:textId="77777777" w:rsidR="00FE6ADA" w:rsidRPr="008B6302" w:rsidRDefault="00FE6ADA" w:rsidP="00FE6ADA">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5546733B" w14:textId="77777777" w:rsidR="00F15541" w:rsidRDefault="00F15541" w:rsidP="008B6302">
            <w:pPr>
              <w:spacing w:line="360" w:lineRule="auto"/>
              <w:ind w:right="-68"/>
              <w:rPr>
                <w:rFonts w:ascii="Raleway" w:eastAsia="Calibri" w:hAnsi="Raleway" w:cstheme="minorHAnsi"/>
                <w:sz w:val="22"/>
                <w:szCs w:val="22"/>
              </w:rPr>
            </w:pPr>
            <w:permStart w:id="1900706993" w:edGrp="everyone"/>
          </w:p>
          <w:p w14:paraId="708F6EEA" w14:textId="77777777" w:rsidR="008B6302" w:rsidRDefault="008B6302" w:rsidP="008B6302">
            <w:pPr>
              <w:spacing w:line="360" w:lineRule="auto"/>
              <w:ind w:right="-68"/>
              <w:rPr>
                <w:rFonts w:ascii="Raleway" w:eastAsia="Calibri" w:hAnsi="Raleway" w:cstheme="minorHAnsi"/>
                <w:sz w:val="22"/>
                <w:szCs w:val="22"/>
              </w:rPr>
            </w:pPr>
          </w:p>
          <w:permEnd w:id="1900706993"/>
          <w:p w14:paraId="3FE3C9BA" w14:textId="77777777" w:rsidR="008B6302" w:rsidRPr="00C21AA0" w:rsidRDefault="008B6302" w:rsidP="008B6302">
            <w:pPr>
              <w:spacing w:line="360" w:lineRule="auto"/>
              <w:ind w:right="-68"/>
              <w:rPr>
                <w:rFonts w:ascii="Raleway" w:eastAsia="Calibri" w:hAnsi="Raleway" w:cstheme="minorHAnsi"/>
                <w:sz w:val="22"/>
                <w:szCs w:val="22"/>
              </w:rPr>
            </w:pPr>
          </w:p>
        </w:tc>
      </w:tr>
    </w:tbl>
    <w:p w14:paraId="0A968CF3" w14:textId="77777777" w:rsidR="00231303" w:rsidRPr="008B6302" w:rsidRDefault="00231303" w:rsidP="00231303">
      <w:pPr>
        <w:ind w:right="-68"/>
        <w:rPr>
          <w:rFonts w:ascii="Raleway" w:eastAsia="Calibri" w:hAnsi="Raleway" w:cstheme="minorHAnsi"/>
          <w:i/>
          <w:iCs/>
          <w:color w:val="7F7F7F" w:themeColor="text1" w:themeTint="80"/>
          <w:sz w:val="20"/>
          <w:szCs w:val="20"/>
        </w:rPr>
      </w:pPr>
      <w:r w:rsidRPr="008B6302">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277298FA"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1291649465"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1291649465"/>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7A6E" w14:textId="77777777" w:rsidR="00B94346" w:rsidRDefault="00B94346" w:rsidP="00795EF4">
      <w:pPr>
        <w:spacing w:after="0" w:line="240" w:lineRule="auto"/>
      </w:pPr>
      <w:r>
        <w:separator/>
      </w:r>
    </w:p>
  </w:endnote>
  <w:endnote w:type="continuationSeparator" w:id="0">
    <w:p w14:paraId="338BD5AE" w14:textId="77777777" w:rsidR="00B94346" w:rsidRDefault="00B94346"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EndPr/>
    <w:sdtContent>
      <w:sdt>
        <w:sdtPr>
          <w:id w:val="-1769616900"/>
          <w:docPartObj>
            <w:docPartGallery w:val="Page Numbers (Top of Page)"/>
            <w:docPartUnique/>
          </w:docPartObj>
        </w:sdtPr>
        <w:sdtEnd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8101" w14:textId="77777777" w:rsidR="00B94346" w:rsidRDefault="00B94346" w:rsidP="00795EF4">
      <w:pPr>
        <w:spacing w:after="0" w:line="240" w:lineRule="auto"/>
      </w:pPr>
      <w:r>
        <w:separator/>
      </w:r>
    </w:p>
  </w:footnote>
  <w:footnote w:type="continuationSeparator" w:id="0">
    <w:p w14:paraId="233B193D" w14:textId="77777777" w:rsidR="00B94346" w:rsidRDefault="00B94346"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gtAHJXeqhNdAdCLHJqGDSJ1+mmCzlBdU8JOKbaFkobZyhMOx7kiC1FdR+Qm5p4cTnR+OniaC3ngQZUTR0FJ/g==" w:salt="/j1rs/yogsKO2jHF9KFz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0718"/>
    <w:rsid w:val="00052EC5"/>
    <w:rsid w:val="000545E5"/>
    <w:rsid w:val="00055538"/>
    <w:rsid w:val="0005707D"/>
    <w:rsid w:val="00061285"/>
    <w:rsid w:val="00070517"/>
    <w:rsid w:val="00077428"/>
    <w:rsid w:val="00081D42"/>
    <w:rsid w:val="00094CC1"/>
    <w:rsid w:val="00097362"/>
    <w:rsid w:val="0009796B"/>
    <w:rsid w:val="000C14EE"/>
    <w:rsid w:val="000C20FA"/>
    <w:rsid w:val="000C4919"/>
    <w:rsid w:val="000C5F60"/>
    <w:rsid w:val="000D7557"/>
    <w:rsid w:val="000F496E"/>
    <w:rsid w:val="001005DA"/>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3FE3"/>
    <w:rsid w:val="00234ACE"/>
    <w:rsid w:val="00247A10"/>
    <w:rsid w:val="002649E1"/>
    <w:rsid w:val="00276590"/>
    <w:rsid w:val="002A2228"/>
    <w:rsid w:val="002A58E6"/>
    <w:rsid w:val="002A6E11"/>
    <w:rsid w:val="002B7CCD"/>
    <w:rsid w:val="002C27E5"/>
    <w:rsid w:val="002C339F"/>
    <w:rsid w:val="002C4979"/>
    <w:rsid w:val="002E021C"/>
    <w:rsid w:val="002F31BF"/>
    <w:rsid w:val="002F6B4D"/>
    <w:rsid w:val="00314088"/>
    <w:rsid w:val="0034251F"/>
    <w:rsid w:val="00344BD1"/>
    <w:rsid w:val="00353ECF"/>
    <w:rsid w:val="003605AE"/>
    <w:rsid w:val="0037724A"/>
    <w:rsid w:val="00385ACD"/>
    <w:rsid w:val="00393B4D"/>
    <w:rsid w:val="0039620F"/>
    <w:rsid w:val="003A2E3C"/>
    <w:rsid w:val="003A7605"/>
    <w:rsid w:val="003C6D8B"/>
    <w:rsid w:val="003D36D6"/>
    <w:rsid w:val="003D53F6"/>
    <w:rsid w:val="003F5D8D"/>
    <w:rsid w:val="00407189"/>
    <w:rsid w:val="004133B3"/>
    <w:rsid w:val="00413C7B"/>
    <w:rsid w:val="004244CC"/>
    <w:rsid w:val="00440A57"/>
    <w:rsid w:val="004440B3"/>
    <w:rsid w:val="0044604C"/>
    <w:rsid w:val="0045119B"/>
    <w:rsid w:val="00460A0E"/>
    <w:rsid w:val="00462852"/>
    <w:rsid w:val="00477E1D"/>
    <w:rsid w:val="00481720"/>
    <w:rsid w:val="0048667B"/>
    <w:rsid w:val="00491C8D"/>
    <w:rsid w:val="0049465D"/>
    <w:rsid w:val="004A32BC"/>
    <w:rsid w:val="004A51E3"/>
    <w:rsid w:val="004C0254"/>
    <w:rsid w:val="004E3081"/>
    <w:rsid w:val="004F513D"/>
    <w:rsid w:val="004F623D"/>
    <w:rsid w:val="0050509B"/>
    <w:rsid w:val="005150A3"/>
    <w:rsid w:val="00520542"/>
    <w:rsid w:val="00520986"/>
    <w:rsid w:val="00521F2B"/>
    <w:rsid w:val="00525BA1"/>
    <w:rsid w:val="00525D6E"/>
    <w:rsid w:val="00534174"/>
    <w:rsid w:val="005374F3"/>
    <w:rsid w:val="00551C1C"/>
    <w:rsid w:val="00556AC7"/>
    <w:rsid w:val="00571243"/>
    <w:rsid w:val="00587D5A"/>
    <w:rsid w:val="00596007"/>
    <w:rsid w:val="005A14BB"/>
    <w:rsid w:val="005A57E3"/>
    <w:rsid w:val="005B23DC"/>
    <w:rsid w:val="005B6702"/>
    <w:rsid w:val="005B7CAF"/>
    <w:rsid w:val="005C0727"/>
    <w:rsid w:val="005C3076"/>
    <w:rsid w:val="005C3355"/>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40C9B"/>
    <w:rsid w:val="00642BD1"/>
    <w:rsid w:val="0065068B"/>
    <w:rsid w:val="006514BD"/>
    <w:rsid w:val="00651BBF"/>
    <w:rsid w:val="00652FA6"/>
    <w:rsid w:val="00666157"/>
    <w:rsid w:val="0067478F"/>
    <w:rsid w:val="00676DBD"/>
    <w:rsid w:val="00680880"/>
    <w:rsid w:val="00682211"/>
    <w:rsid w:val="006916B0"/>
    <w:rsid w:val="006929AC"/>
    <w:rsid w:val="00696754"/>
    <w:rsid w:val="006A223A"/>
    <w:rsid w:val="006A475C"/>
    <w:rsid w:val="006A4C28"/>
    <w:rsid w:val="006A5AFF"/>
    <w:rsid w:val="006C2FDF"/>
    <w:rsid w:val="006C5599"/>
    <w:rsid w:val="006C7BEC"/>
    <w:rsid w:val="006D7644"/>
    <w:rsid w:val="006E5E19"/>
    <w:rsid w:val="006F70E7"/>
    <w:rsid w:val="00704B49"/>
    <w:rsid w:val="0070592F"/>
    <w:rsid w:val="00705BBF"/>
    <w:rsid w:val="00710A09"/>
    <w:rsid w:val="00715116"/>
    <w:rsid w:val="00721C3E"/>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50D99"/>
    <w:rsid w:val="00856CFF"/>
    <w:rsid w:val="0086338B"/>
    <w:rsid w:val="00871E0B"/>
    <w:rsid w:val="00873073"/>
    <w:rsid w:val="00873B95"/>
    <w:rsid w:val="0088000C"/>
    <w:rsid w:val="00882F1D"/>
    <w:rsid w:val="008844E5"/>
    <w:rsid w:val="00885259"/>
    <w:rsid w:val="00895DAB"/>
    <w:rsid w:val="00897FE0"/>
    <w:rsid w:val="008B0F6B"/>
    <w:rsid w:val="008B3360"/>
    <w:rsid w:val="008B4BF5"/>
    <w:rsid w:val="008B6302"/>
    <w:rsid w:val="008C440C"/>
    <w:rsid w:val="008C4AAC"/>
    <w:rsid w:val="008C59E8"/>
    <w:rsid w:val="008C5B56"/>
    <w:rsid w:val="008D2170"/>
    <w:rsid w:val="008F726D"/>
    <w:rsid w:val="008F729D"/>
    <w:rsid w:val="00904B47"/>
    <w:rsid w:val="0090567D"/>
    <w:rsid w:val="00910D37"/>
    <w:rsid w:val="00911292"/>
    <w:rsid w:val="0093084A"/>
    <w:rsid w:val="00932EDC"/>
    <w:rsid w:val="00950433"/>
    <w:rsid w:val="00952DFE"/>
    <w:rsid w:val="00957020"/>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AF7923"/>
    <w:rsid w:val="00B06110"/>
    <w:rsid w:val="00B207CE"/>
    <w:rsid w:val="00B27A11"/>
    <w:rsid w:val="00B31EC2"/>
    <w:rsid w:val="00B34A97"/>
    <w:rsid w:val="00B475CE"/>
    <w:rsid w:val="00B5316C"/>
    <w:rsid w:val="00B67CAF"/>
    <w:rsid w:val="00B72284"/>
    <w:rsid w:val="00B77098"/>
    <w:rsid w:val="00B828FD"/>
    <w:rsid w:val="00B87DDA"/>
    <w:rsid w:val="00B9032F"/>
    <w:rsid w:val="00B927CB"/>
    <w:rsid w:val="00B94346"/>
    <w:rsid w:val="00B945E6"/>
    <w:rsid w:val="00BD683E"/>
    <w:rsid w:val="00BE0448"/>
    <w:rsid w:val="00BE20A6"/>
    <w:rsid w:val="00C134C3"/>
    <w:rsid w:val="00C21AA0"/>
    <w:rsid w:val="00C25930"/>
    <w:rsid w:val="00C33D07"/>
    <w:rsid w:val="00C43601"/>
    <w:rsid w:val="00C46D5E"/>
    <w:rsid w:val="00C51B1B"/>
    <w:rsid w:val="00C57269"/>
    <w:rsid w:val="00C6498B"/>
    <w:rsid w:val="00C65F89"/>
    <w:rsid w:val="00C70E7E"/>
    <w:rsid w:val="00C7142F"/>
    <w:rsid w:val="00C81594"/>
    <w:rsid w:val="00C91FD9"/>
    <w:rsid w:val="00CB198F"/>
    <w:rsid w:val="00CB6950"/>
    <w:rsid w:val="00CC198A"/>
    <w:rsid w:val="00CE0CC4"/>
    <w:rsid w:val="00CF2583"/>
    <w:rsid w:val="00CF43D5"/>
    <w:rsid w:val="00CF6387"/>
    <w:rsid w:val="00D05CCB"/>
    <w:rsid w:val="00D13F2C"/>
    <w:rsid w:val="00D15632"/>
    <w:rsid w:val="00D15F53"/>
    <w:rsid w:val="00D20036"/>
    <w:rsid w:val="00D24571"/>
    <w:rsid w:val="00D50405"/>
    <w:rsid w:val="00D509CF"/>
    <w:rsid w:val="00D65DF9"/>
    <w:rsid w:val="00D72B83"/>
    <w:rsid w:val="00DB3EBD"/>
    <w:rsid w:val="00DB4500"/>
    <w:rsid w:val="00DC7296"/>
    <w:rsid w:val="00DE0E99"/>
    <w:rsid w:val="00DE2C86"/>
    <w:rsid w:val="00DE608F"/>
    <w:rsid w:val="00DF15CE"/>
    <w:rsid w:val="00DF24E1"/>
    <w:rsid w:val="00E04826"/>
    <w:rsid w:val="00E111ED"/>
    <w:rsid w:val="00E1637B"/>
    <w:rsid w:val="00E22026"/>
    <w:rsid w:val="00E30112"/>
    <w:rsid w:val="00E4349B"/>
    <w:rsid w:val="00E46EC9"/>
    <w:rsid w:val="00E62B88"/>
    <w:rsid w:val="00E90DD1"/>
    <w:rsid w:val="00EA080B"/>
    <w:rsid w:val="00EA1B57"/>
    <w:rsid w:val="00EA25A2"/>
    <w:rsid w:val="00EB0E56"/>
    <w:rsid w:val="00EB130B"/>
    <w:rsid w:val="00EB1D9D"/>
    <w:rsid w:val="00ED1FF5"/>
    <w:rsid w:val="00ED42EA"/>
    <w:rsid w:val="00ED4592"/>
    <w:rsid w:val="00EE26D7"/>
    <w:rsid w:val="00EE3C4C"/>
    <w:rsid w:val="00EF34E9"/>
    <w:rsid w:val="00F15541"/>
    <w:rsid w:val="00F23722"/>
    <w:rsid w:val="00F26380"/>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yager.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2.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940</Words>
  <Characters>5416</Characters>
  <Application>Microsoft Office Word</Application>
  <DocSecurity>8</DocSecurity>
  <Lines>174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46</cp:revision>
  <cp:lastPrinted>2026-06-08T03:17:00Z</cp:lastPrinted>
  <dcterms:created xsi:type="dcterms:W3CDTF">2026-06-10T00:19:00Z</dcterms:created>
  <dcterms:modified xsi:type="dcterms:W3CDTF">2026-06-19T06:24:00Z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